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24"/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3402"/>
        <w:gridCol w:w="2552"/>
        <w:gridCol w:w="2830"/>
        <w:gridCol w:w="997"/>
        <w:gridCol w:w="1123"/>
        <w:gridCol w:w="1145"/>
        <w:gridCol w:w="284"/>
        <w:gridCol w:w="1842"/>
      </w:tblGrid>
      <w:tr w:rsidR="009147CE" w:rsidRPr="00805620" w:rsidTr="00191EF0">
        <w:trPr>
          <w:trHeight w:val="271"/>
        </w:trPr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C0504D" w:themeFill="accent2"/>
          </w:tcPr>
          <w:p w:rsidR="009147CE" w:rsidRPr="00191EF0" w:rsidRDefault="009147CE" w:rsidP="007929F1">
            <w:pPr>
              <w:rPr>
                <w:b/>
                <w:bCs/>
                <w:color w:val="D9D9D9"/>
                <w:sz w:val="18"/>
                <w:szCs w:val="18"/>
              </w:rPr>
            </w:pPr>
            <w:r w:rsidRPr="00191EF0">
              <w:rPr>
                <w:b/>
                <w:bCs/>
                <w:sz w:val="18"/>
                <w:szCs w:val="18"/>
              </w:rPr>
              <w:t xml:space="preserve">Module d’enseignement : 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504D" w:themeFill="accent2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Famille d’APS</w:t>
            </w:r>
          </w:p>
        </w:tc>
        <w:tc>
          <w:tcPr>
            <w:tcW w:w="2830" w:type="dxa"/>
            <w:tcBorders>
              <w:bottom w:val="single" w:sz="4" w:space="0" w:color="auto"/>
            </w:tcBorders>
            <w:shd w:val="clear" w:color="auto" w:fill="C0504D" w:themeFill="accent2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2120" w:type="dxa"/>
            <w:gridSpan w:val="2"/>
            <w:tcBorders>
              <w:bottom w:val="single" w:sz="4" w:space="0" w:color="auto"/>
            </w:tcBorders>
            <w:shd w:val="clear" w:color="auto" w:fill="C0504D" w:themeFill="accent2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 xml:space="preserve">Niveau scolaire </w:t>
            </w: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  <w:shd w:val="clear" w:color="auto" w:fill="C0504D" w:themeFill="accent2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C0504D" w:themeFill="accent2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9147CE" w:rsidRPr="00805620" w:rsidTr="00191EF0">
        <w:trPr>
          <w:trHeight w:val="569"/>
        </w:trPr>
        <w:tc>
          <w:tcPr>
            <w:tcW w:w="4606" w:type="dxa"/>
            <w:gridSpan w:val="3"/>
            <w:shd w:val="clear" w:color="auto" w:fill="FFFF00"/>
            <w:vAlign w:val="center"/>
          </w:tcPr>
          <w:p w:rsidR="009147CE" w:rsidRPr="00191EF0" w:rsidRDefault="00D37EFB" w:rsidP="00E33AE0">
            <w:pPr>
              <w:jc w:val="center"/>
              <w:rPr>
                <w:rFonts w:eastAsia="Calibri"/>
                <w:sz w:val="18"/>
                <w:szCs w:val="18"/>
              </w:rPr>
            </w:pPr>
            <w:r w:rsidRPr="00191EF0">
              <w:rPr>
                <w:sz w:val="18"/>
                <w:szCs w:val="18"/>
              </w:rPr>
              <w:t>1-</w:t>
            </w:r>
            <w:r w:rsidR="00BA76F7" w:rsidRPr="00191EF0">
              <w:rPr>
                <w:sz w:val="18"/>
                <w:szCs w:val="18"/>
              </w:rPr>
              <w:t>L’équilibre moteur et l’intégration par le sport</w:t>
            </w:r>
          </w:p>
        </w:tc>
        <w:tc>
          <w:tcPr>
            <w:tcW w:w="2552" w:type="dxa"/>
            <w:shd w:val="clear" w:color="auto" w:fill="FFFF00"/>
            <w:vAlign w:val="center"/>
          </w:tcPr>
          <w:p w:rsidR="009147CE" w:rsidRPr="006D41B7" w:rsidRDefault="006F3087" w:rsidP="000B5C79">
            <w:pPr>
              <w:ind w:hanging="142"/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Individuel </w:t>
            </w:r>
          </w:p>
        </w:tc>
        <w:tc>
          <w:tcPr>
            <w:tcW w:w="2830" w:type="dxa"/>
            <w:shd w:val="clear" w:color="auto" w:fill="FFFF00"/>
            <w:vAlign w:val="center"/>
          </w:tcPr>
          <w:p w:rsidR="009147CE" w:rsidRPr="006D41B7" w:rsidRDefault="006F3087" w:rsidP="006374CA">
            <w:pPr>
              <w:ind w:hanging="142"/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Gymnastique </w:t>
            </w:r>
          </w:p>
        </w:tc>
        <w:tc>
          <w:tcPr>
            <w:tcW w:w="2120" w:type="dxa"/>
            <w:gridSpan w:val="2"/>
            <w:shd w:val="clear" w:color="auto" w:fill="FFFF00"/>
            <w:vAlign w:val="center"/>
          </w:tcPr>
          <w:p w:rsidR="009147CE" w:rsidRPr="006D41B7" w:rsidRDefault="00BB5D2F" w:rsidP="000B5C79">
            <w:pPr>
              <w:ind w:hanging="142"/>
              <w:jc w:val="center"/>
              <w:rPr>
                <w:rStyle w:val="apple-style-span"/>
                <w:i/>
                <w:iCs/>
                <w:color w:val="000000"/>
                <w:sz w:val="20"/>
                <w:szCs w:val="20"/>
              </w:rPr>
            </w:pPr>
            <w:r>
              <w:rPr>
                <w:rStyle w:val="apple-style-span"/>
                <w:i/>
                <w:iCs/>
                <w:color w:val="000000"/>
                <w:sz w:val="20"/>
                <w:szCs w:val="20"/>
              </w:rPr>
              <w:t xml:space="preserve">Tronc commun </w:t>
            </w:r>
          </w:p>
          <w:p w:rsidR="00270D31" w:rsidRPr="006D41B7" w:rsidRDefault="00270D31" w:rsidP="000B5C79">
            <w:pPr>
              <w:ind w:hanging="142"/>
              <w:jc w:val="center"/>
              <w:rPr>
                <w:rStyle w:val="apple-style-span"/>
                <w:i/>
                <w:iCs/>
                <w:color w:val="000000"/>
              </w:rPr>
            </w:pPr>
          </w:p>
        </w:tc>
        <w:tc>
          <w:tcPr>
            <w:tcW w:w="1429" w:type="dxa"/>
            <w:gridSpan w:val="2"/>
            <w:shd w:val="clear" w:color="auto" w:fill="FFFF00"/>
            <w:vAlign w:val="center"/>
          </w:tcPr>
          <w:p w:rsidR="009147CE" w:rsidRPr="006D41B7" w:rsidRDefault="006F3087" w:rsidP="00852A5D">
            <w:pPr>
              <w:ind w:hanging="142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 T</w:t>
            </w:r>
            <w:r w:rsidR="00852A5D">
              <w:rPr>
                <w:rStyle w:val="apple-style-span"/>
                <w:i/>
                <w:iCs/>
                <w:color w:val="000000"/>
              </w:rPr>
              <w:t>B</w:t>
            </w:r>
            <w:bookmarkStart w:id="0" w:name="_GoBack"/>
            <w:bookmarkEnd w:id="0"/>
          </w:p>
        </w:tc>
        <w:tc>
          <w:tcPr>
            <w:tcW w:w="1842" w:type="dxa"/>
            <w:shd w:val="clear" w:color="auto" w:fill="FFFF00"/>
            <w:vAlign w:val="center"/>
          </w:tcPr>
          <w:p w:rsidR="00BB1B68" w:rsidRPr="006D41B7" w:rsidRDefault="00191EF0" w:rsidP="00BB5D2F">
            <w:pPr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>Tapis,</w:t>
            </w:r>
            <w:r w:rsidR="00480D63">
              <w:rPr>
                <w:rStyle w:val="apple-style-span"/>
                <w:i/>
                <w:iCs/>
                <w:color w:val="000000"/>
              </w:rPr>
              <w:t xml:space="preserve"> plots </w:t>
            </w:r>
          </w:p>
        </w:tc>
      </w:tr>
      <w:tr w:rsidR="007529A9" w:rsidRPr="00805620" w:rsidTr="00191EF0">
        <w:trPr>
          <w:trHeight w:val="78"/>
        </w:trPr>
        <w:tc>
          <w:tcPr>
            <w:tcW w:w="4606" w:type="dxa"/>
            <w:gridSpan w:val="3"/>
            <w:shd w:val="clear" w:color="auto" w:fill="C2D69B" w:themeFill="accent3" w:themeFillTint="99"/>
          </w:tcPr>
          <w:p w:rsidR="007529A9" w:rsidRPr="00113A36" w:rsidRDefault="007529A9" w:rsidP="007529A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Objectif terminal d’intégration</w:t>
            </w:r>
          </w:p>
        </w:tc>
        <w:tc>
          <w:tcPr>
            <w:tcW w:w="10773" w:type="dxa"/>
            <w:gridSpan w:val="7"/>
            <w:shd w:val="clear" w:color="auto" w:fill="FFFFFF"/>
          </w:tcPr>
          <w:p w:rsidR="007529A9" w:rsidRPr="006D41B7" w:rsidRDefault="00E674A1" w:rsidP="007529A9">
            <w:pPr>
              <w:jc w:val="both"/>
              <w:rPr>
                <w:rStyle w:val="apple-style-span"/>
                <w:bCs/>
                <w:color w:val="000000"/>
                <w:sz w:val="20"/>
                <w:szCs w:val="20"/>
              </w:rPr>
            </w:pPr>
            <w:r w:rsidRPr="00DC38EF">
              <w:rPr>
                <w:b/>
                <w:iCs/>
                <w:color w:val="000000"/>
                <w:sz w:val="22"/>
                <w:szCs w:val="22"/>
              </w:rPr>
              <w:t>L’élève du tronc commun doit pouvoir maîtriser les composantes du comportement moteur</w:t>
            </w:r>
            <w:r>
              <w:rPr>
                <w:b/>
                <w:iCs/>
                <w:color w:val="000000"/>
                <w:sz w:val="22"/>
                <w:szCs w:val="22"/>
              </w:rPr>
              <w:t>,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NewRoman" w:cs="TimesNewRoman"/>
                <w:b/>
                <w:color w:val="000000"/>
                <w:sz w:val="22"/>
                <w:szCs w:val="22"/>
              </w:rPr>
              <w:t xml:space="preserve">et doit 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pouvoir pr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é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senter un projet individuel ou collectif d</w:t>
            </w:r>
            <w:r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expression motrice sous forme d</w:t>
            </w:r>
            <w:r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encha</w:t>
            </w:r>
            <w:r w:rsidRPr="00DC38EF">
              <w:rPr>
                <w:rFonts w:ascii="TimesNewRoman" w:cs="TimesNewRoman" w:hint="eastAsia"/>
                <w:b/>
                <w:color w:val="000000"/>
                <w:sz w:val="22"/>
                <w:szCs w:val="22"/>
              </w:rPr>
              <w:t>î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nement d</w:t>
            </w:r>
            <w:r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Pr="00DC38EF">
              <w:rPr>
                <w:rFonts w:ascii="TimesNewRoman" w:cs="TimesNewRoman" w:hint="eastAsia"/>
                <w:b/>
                <w:color w:val="000000"/>
                <w:sz w:val="22"/>
                <w:szCs w:val="22"/>
              </w:rPr>
              <w:t>é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l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é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ments gymniques devant le groupe classe. De 2A+3B+</w:t>
            </w:r>
            <w:smartTag w:uri="urn:schemas-microsoft-com:office:smarttags" w:element="metricconverter">
              <w:smartTagPr>
                <w:attr w:name="ProductID" w:val="2C"/>
              </w:smartTagPr>
              <w:r w:rsidRPr="00DC38EF">
                <w:rPr>
                  <w:rFonts w:ascii="TimesNewRoman" w:cs="TimesNewRoman"/>
                  <w:b/>
                  <w:color w:val="000000"/>
                  <w:sz w:val="22"/>
                  <w:szCs w:val="22"/>
                </w:rPr>
                <w:t>2C</w:t>
              </w:r>
            </w:smartTag>
            <w:r w:rsidRPr="00DC38EF">
              <w:rPr>
                <w:b/>
                <w:iCs/>
                <w:color w:val="000000"/>
                <w:sz w:val="22"/>
                <w:szCs w:val="22"/>
              </w:rPr>
              <w:t>.</w:t>
            </w:r>
          </w:p>
        </w:tc>
      </w:tr>
      <w:tr w:rsidR="007529A9" w:rsidRPr="00805620" w:rsidTr="00191EF0">
        <w:trPr>
          <w:trHeight w:val="268"/>
        </w:trPr>
        <w:tc>
          <w:tcPr>
            <w:tcW w:w="4606" w:type="dxa"/>
            <w:gridSpan w:val="3"/>
            <w:shd w:val="clear" w:color="auto" w:fill="C2D69B" w:themeFill="accent3" w:themeFillTint="99"/>
          </w:tcPr>
          <w:p w:rsidR="007529A9" w:rsidRPr="00113A36" w:rsidRDefault="007529A9" w:rsidP="007529A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0773" w:type="dxa"/>
            <w:gridSpan w:val="7"/>
            <w:shd w:val="clear" w:color="auto" w:fill="FFFFFF"/>
          </w:tcPr>
          <w:p w:rsidR="007529A9" w:rsidRPr="006D41B7" w:rsidRDefault="00852A5D" w:rsidP="00852A5D">
            <w:pPr>
              <w:jc w:val="both"/>
              <w:rPr>
                <w:rStyle w:val="apple-style-span"/>
                <w:bCs/>
                <w:color w:val="000000"/>
                <w:sz w:val="20"/>
                <w:szCs w:val="20"/>
              </w:rPr>
            </w:pPr>
            <w:r w:rsidRPr="00852A5D">
              <w:rPr>
                <w:rStyle w:val="apple-style-span"/>
                <w:color w:val="000000"/>
              </w:rPr>
              <w:t xml:space="preserve">présenter un mini enchaînement à partir d’éléments de difficulté A ; B et C </w:t>
            </w:r>
            <w:r w:rsidR="006F3087" w:rsidRPr="006F3087">
              <w:rPr>
                <w:rStyle w:val="apple-style-span"/>
                <w:color w:val="000000"/>
              </w:rPr>
              <w:t>(test</w:t>
            </w:r>
            <w:r w:rsidR="00E674A1">
              <w:rPr>
                <w:rStyle w:val="apple-style-span"/>
                <w:color w:val="000000"/>
              </w:rPr>
              <w:t xml:space="preserve"> </w:t>
            </w:r>
            <w:r>
              <w:rPr>
                <w:rStyle w:val="apple-style-span"/>
                <w:bCs/>
                <w:color w:val="000000"/>
              </w:rPr>
              <w:t>bilan</w:t>
            </w:r>
            <w:r w:rsidR="006F3087" w:rsidRPr="006F3087">
              <w:rPr>
                <w:rStyle w:val="apple-style-span"/>
                <w:bCs/>
                <w:color w:val="000000"/>
              </w:rPr>
              <w:t>).</w:t>
            </w:r>
          </w:p>
        </w:tc>
      </w:tr>
      <w:tr w:rsidR="00D37EFB" w:rsidRPr="00805620" w:rsidTr="00E22904">
        <w:trPr>
          <w:trHeight w:val="321"/>
        </w:trPr>
        <w:tc>
          <w:tcPr>
            <w:tcW w:w="637" w:type="dxa"/>
            <w:shd w:val="clear" w:color="auto" w:fill="FFFFFF"/>
          </w:tcPr>
          <w:p w:rsidR="00D37EFB" w:rsidRPr="00113A36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D37EFB">
              <w:rPr>
                <w:b/>
                <w:bCs/>
                <w:sz w:val="18"/>
                <w:szCs w:val="18"/>
              </w:rPr>
              <w:t>Etapes</w:t>
            </w:r>
          </w:p>
        </w:tc>
        <w:tc>
          <w:tcPr>
            <w:tcW w:w="567" w:type="dxa"/>
            <w:shd w:val="clear" w:color="auto" w:fill="FFFFFF"/>
          </w:tcPr>
          <w:p w:rsidR="00D37EFB" w:rsidRPr="00D37EFB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D37EFB">
              <w:rPr>
                <w:b/>
                <w:bCs/>
                <w:sz w:val="20"/>
                <w:szCs w:val="20"/>
              </w:rPr>
              <w:t>Durée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D37EFB" w:rsidRPr="00B50977" w:rsidRDefault="00D37EFB" w:rsidP="00A10B35">
            <w:pPr>
              <w:jc w:val="center"/>
              <w:rPr>
                <w:rStyle w:val="apple-style-span"/>
                <w:color w:val="000000"/>
              </w:rPr>
            </w:pPr>
            <w:r w:rsidRPr="00B50977">
              <w:rPr>
                <w:rStyle w:val="apple-style-span"/>
                <w:color w:val="000000"/>
              </w:rPr>
              <w:t>Critères de réalisation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D37EFB" w:rsidRPr="00B50977" w:rsidRDefault="00D37EFB" w:rsidP="00A10B35">
            <w:pPr>
              <w:ind w:hanging="142"/>
              <w:jc w:val="center"/>
              <w:rPr>
                <w:rStyle w:val="apple-style-span"/>
                <w:color w:val="000000"/>
              </w:rPr>
            </w:pPr>
            <w:r w:rsidRPr="00B50977">
              <w:rPr>
                <w:rStyle w:val="apple-style-span"/>
                <w:color w:val="000000"/>
              </w:rPr>
              <w:t>Conditions de réalisation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D37EFB" w:rsidRPr="00E22904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37EFB" w:rsidRPr="00E22904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Critère de réussite</w:t>
            </w:r>
          </w:p>
        </w:tc>
      </w:tr>
      <w:tr w:rsidR="00D37EFB" w:rsidRPr="00805620" w:rsidTr="00E22904">
        <w:trPr>
          <w:cantSplit/>
          <w:trHeight w:val="1395"/>
        </w:trPr>
        <w:tc>
          <w:tcPr>
            <w:tcW w:w="637" w:type="dxa"/>
            <w:shd w:val="clear" w:color="auto" w:fill="FFFFFF"/>
            <w:textDirection w:val="btLr"/>
          </w:tcPr>
          <w:p w:rsidR="00D37EFB" w:rsidRPr="0067455F" w:rsidRDefault="00D37EFB" w:rsidP="00D37EFB">
            <w:pPr>
              <w:ind w:right="113" w:hanging="142"/>
              <w:jc w:val="center"/>
              <w:rPr>
                <w:b/>
                <w:bCs/>
              </w:rPr>
            </w:pPr>
            <w:r w:rsidRPr="0067455F">
              <w:rPr>
                <w:b/>
                <w:bCs/>
              </w:rPr>
              <w:t>Préparatoire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D37EFB" w:rsidRPr="0067455F" w:rsidRDefault="00D37EFB" w:rsidP="00D37EFB">
            <w:pPr>
              <w:ind w:right="113" w:hanging="142"/>
              <w:jc w:val="center"/>
              <w:rPr>
                <w:b/>
                <w:bCs/>
              </w:rPr>
            </w:pPr>
            <w:r w:rsidRPr="00113A36">
              <w:rPr>
                <w:b/>
                <w:bCs/>
                <w:sz w:val="20"/>
                <w:szCs w:val="20"/>
              </w:rPr>
              <w:t>10 à 15 min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B46E65" w:rsidRDefault="00B46E65" w:rsidP="00B46E65">
            <w:pPr>
              <w:ind w:left="720"/>
            </w:pPr>
          </w:p>
          <w:p w:rsidR="00997757" w:rsidRDefault="00997757" w:rsidP="00997757">
            <w:pPr>
              <w:numPr>
                <w:ilvl w:val="0"/>
                <w:numId w:val="19"/>
              </w:numPr>
              <w:tabs>
                <w:tab w:val="clear" w:pos="720"/>
                <w:tab w:val="num" w:pos="323"/>
              </w:tabs>
              <w:ind w:hanging="720"/>
            </w:pPr>
            <w:r w:rsidRPr="0057421B">
              <w:t>Echauffement</w:t>
            </w:r>
            <w:r w:rsidR="00E674A1">
              <w:t xml:space="preserve"> général</w:t>
            </w:r>
          </w:p>
          <w:p w:rsidR="00997757" w:rsidRDefault="00997757" w:rsidP="00997757">
            <w:r>
              <w:t>sous forme de tour dans la piste de course + mobilisation des articulations et étirements des muscles.</w:t>
            </w:r>
          </w:p>
          <w:p w:rsidR="00997757" w:rsidRDefault="00997757" w:rsidP="00997757"/>
          <w:p w:rsidR="00D37EFB" w:rsidRPr="00997757" w:rsidRDefault="00D37EFB" w:rsidP="00B46E65">
            <w:pPr>
              <w:ind w:left="720"/>
              <w:rPr>
                <w:rStyle w:val="apple-style-span"/>
              </w:rPr>
            </w:pPr>
          </w:p>
        </w:tc>
        <w:tc>
          <w:tcPr>
            <w:tcW w:w="3827" w:type="dxa"/>
            <w:gridSpan w:val="2"/>
            <w:shd w:val="clear" w:color="auto" w:fill="FFFFFF"/>
            <w:vAlign w:val="center"/>
          </w:tcPr>
          <w:p w:rsidR="00D37EFB" w:rsidRPr="00B50977" w:rsidRDefault="006F3087" w:rsidP="006F3087">
            <w:pPr>
              <w:jc w:val="center"/>
              <w:rPr>
                <w:rStyle w:val="apple-style-span"/>
                <w:b/>
                <w:color w:val="000000"/>
                <w:sz w:val="20"/>
                <w:szCs w:val="20"/>
              </w:rPr>
            </w:pPr>
            <w:r>
              <w:object w:dxaOrig="2430" w:dyaOrig="14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05pt;height:50.8pt" o:ole="">
                  <v:imagedata r:id="rId8" o:title=""/>
                </v:shape>
                <o:OLEObject Type="Embed" ProgID="PBrush" ShapeID="_x0000_i1025" DrawAspect="Content" ObjectID="_1617651762" r:id="rId9"/>
              </w:objec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6F3087" w:rsidRPr="00480D63" w:rsidRDefault="006F3087" w:rsidP="00480D63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</w:pPr>
            <w:r w:rsidRPr="00480D63">
              <w:t>Prise en main de la classe.</w:t>
            </w:r>
          </w:p>
          <w:p w:rsidR="006F3087" w:rsidRPr="00480D63" w:rsidRDefault="006F3087" w:rsidP="00480D63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</w:pPr>
          </w:p>
          <w:p w:rsidR="00D37EFB" w:rsidRPr="003E6F9B" w:rsidRDefault="006F3087" w:rsidP="00480D63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  <w:rPr>
                <w:rStyle w:val="apple-style-span"/>
                <w:b/>
                <w:i/>
                <w:iCs/>
                <w:color w:val="000000"/>
              </w:rPr>
            </w:pPr>
            <w:r w:rsidRPr="00480D63">
              <w:t>l’éveil psychologique et  physique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D37EFB" w:rsidRDefault="00D37EFB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E674A1" w:rsidRPr="0091473F" w:rsidRDefault="00E674A1" w:rsidP="00E674A1">
            <w:pPr>
              <w:jc w:val="center"/>
            </w:pPr>
            <w:r w:rsidRPr="0091473F">
              <w:t xml:space="preserve">Adaptabilité </w:t>
            </w:r>
          </w:p>
          <w:p w:rsidR="00E674A1" w:rsidRPr="0091473F" w:rsidRDefault="00E674A1" w:rsidP="00E674A1">
            <w:pPr>
              <w:jc w:val="center"/>
            </w:pPr>
            <w:r w:rsidRPr="0091473F">
              <w:t>Spécificité</w:t>
            </w:r>
          </w:p>
          <w:p w:rsidR="00E674A1" w:rsidRPr="0091473F" w:rsidRDefault="00E674A1" w:rsidP="00E674A1">
            <w:pPr>
              <w:jc w:val="center"/>
            </w:pPr>
            <w:r w:rsidRPr="0091473F">
              <w:t>Variabilité</w:t>
            </w:r>
          </w:p>
          <w:p w:rsidR="00E674A1" w:rsidRPr="0091473F" w:rsidRDefault="00E674A1" w:rsidP="00E674A1">
            <w:pPr>
              <w:jc w:val="center"/>
            </w:pPr>
            <w:r w:rsidRPr="0091473F">
              <w:t>Progressivité</w:t>
            </w:r>
          </w:p>
          <w:p w:rsidR="00480D63" w:rsidRPr="003E6F9B" w:rsidRDefault="00480D63" w:rsidP="00480D63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</w:tc>
      </w:tr>
      <w:tr w:rsidR="00D37EFB" w:rsidRPr="00805620" w:rsidTr="006F3087">
        <w:trPr>
          <w:cantSplit/>
          <w:trHeight w:val="3553"/>
        </w:trPr>
        <w:tc>
          <w:tcPr>
            <w:tcW w:w="637" w:type="dxa"/>
            <w:shd w:val="clear" w:color="auto" w:fill="FFFFFF"/>
            <w:textDirection w:val="btLr"/>
          </w:tcPr>
          <w:p w:rsidR="00D37EFB" w:rsidRPr="0067455F" w:rsidRDefault="00D37EFB" w:rsidP="00D37EFB">
            <w:pPr>
              <w:ind w:right="113" w:hanging="142"/>
              <w:jc w:val="center"/>
              <w:rPr>
                <w:b/>
                <w:bCs/>
                <w:sz w:val="28"/>
                <w:szCs w:val="28"/>
              </w:rPr>
            </w:pPr>
            <w:r w:rsidRPr="0067455F">
              <w:rPr>
                <w:b/>
                <w:bCs/>
                <w:sz w:val="28"/>
                <w:szCs w:val="28"/>
              </w:rPr>
              <w:t>Fondamentale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D37EFB" w:rsidRPr="0067455F" w:rsidRDefault="00D37EFB" w:rsidP="00D37EFB">
            <w:pPr>
              <w:ind w:right="113" w:hanging="142"/>
              <w:jc w:val="center"/>
              <w:rPr>
                <w:b/>
                <w:bCs/>
                <w:sz w:val="28"/>
                <w:szCs w:val="28"/>
              </w:rPr>
            </w:pPr>
            <w:r w:rsidRPr="00113A36">
              <w:rPr>
                <w:b/>
                <w:bCs/>
                <w:sz w:val="20"/>
                <w:szCs w:val="20"/>
              </w:rPr>
              <w:t>35 à 45  min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6F3087" w:rsidRDefault="006F3087" w:rsidP="006F3087">
            <w:pPr>
              <w:rPr>
                <w:rFonts w:ascii="Tahoma" w:hAnsi="Tahoma" w:cs="Tahoma"/>
                <w:sz w:val="18"/>
                <w:szCs w:val="18"/>
              </w:rPr>
            </w:pPr>
            <w:r w:rsidRPr="00386405">
              <w:rPr>
                <w:sz w:val="22"/>
                <w:szCs w:val="22"/>
              </w:rPr>
              <w:t>-</w:t>
            </w:r>
            <w:r>
              <w:rPr>
                <w:rFonts w:ascii="Tahoma" w:hAnsi="Tahoma" w:cs="Tahoma"/>
                <w:sz w:val="18"/>
                <w:szCs w:val="18"/>
              </w:rPr>
              <w:t>préparer le plateau de telle sorte qu’il soit plus sécurisant lors du passage des élèves.</w:t>
            </w:r>
          </w:p>
          <w:p w:rsidR="006F3087" w:rsidRDefault="006F3087" w:rsidP="006F3087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6F3087" w:rsidRDefault="006F3087" w:rsidP="006F30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Les élèves passent suivant l’ordre de passage </w:t>
            </w:r>
          </w:p>
          <w:p w:rsidR="006F3087" w:rsidRDefault="006F3087" w:rsidP="006F3087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6F3087" w:rsidRDefault="006F3087" w:rsidP="006F30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Un autre atelier à côté du praticable afin de préparer l’enchaînement avant de le présenter.</w:t>
            </w:r>
          </w:p>
          <w:p w:rsidR="006F3087" w:rsidRDefault="006F3087" w:rsidP="006F3087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6F3087" w:rsidRDefault="006F3087" w:rsidP="006F3087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6F3087" w:rsidRDefault="006F3087" w:rsidP="006F3087">
            <w:pPr>
              <w:rPr>
                <w:sz w:val="22"/>
                <w:szCs w:val="22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Les autres élèves restants doivent donner une note appréciative et chiffrée.</w:t>
            </w:r>
          </w:p>
          <w:p w:rsidR="006F3087" w:rsidRPr="00386405" w:rsidRDefault="006F3087" w:rsidP="006F30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groupe s’échauffe, l’autre passe et le 3eme observe..</w:t>
            </w:r>
          </w:p>
          <w:p w:rsidR="006F3087" w:rsidRPr="00386405" w:rsidRDefault="00852A5D" w:rsidP="006F3087">
            <w:pPr>
              <w:rPr>
                <w:sz w:val="22"/>
                <w:szCs w:val="22"/>
                <w:u w:val="single"/>
              </w:rPr>
            </w:pPr>
            <w:r w:rsidRPr="00386405">
              <w:rPr>
                <w:sz w:val="22"/>
                <w:szCs w:val="22"/>
                <w:u w:val="single"/>
              </w:rPr>
              <w:t>Consigne</w:t>
            </w:r>
            <w:r w:rsidR="006F3087" w:rsidRPr="00386405">
              <w:rPr>
                <w:sz w:val="22"/>
                <w:szCs w:val="22"/>
                <w:u w:val="single"/>
              </w:rPr>
              <w:t> :</w:t>
            </w:r>
          </w:p>
          <w:p w:rsidR="006F3087" w:rsidRDefault="00E674A1" w:rsidP="006F30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Respecter</w:t>
            </w:r>
            <w:r w:rsidR="006F3087">
              <w:rPr>
                <w:rFonts w:ascii="Tahoma" w:hAnsi="Tahoma" w:cs="Tahoma"/>
                <w:sz w:val="18"/>
                <w:szCs w:val="18"/>
              </w:rPr>
              <w:t xml:space="preserve"> l’ordre de passage pour ne pas déranger les autres.</w:t>
            </w:r>
          </w:p>
          <w:p w:rsidR="006F3087" w:rsidRDefault="00E674A1" w:rsidP="006F30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Ne</w:t>
            </w:r>
            <w:r w:rsidR="006F3087">
              <w:rPr>
                <w:rFonts w:ascii="Tahoma" w:hAnsi="Tahoma" w:cs="Tahoma"/>
                <w:sz w:val="18"/>
                <w:szCs w:val="18"/>
              </w:rPr>
              <w:t xml:space="preserve">  pas </w:t>
            </w:r>
            <w:r>
              <w:rPr>
                <w:rFonts w:ascii="Tahoma" w:hAnsi="Tahoma" w:cs="Tahoma"/>
                <w:sz w:val="18"/>
                <w:szCs w:val="18"/>
              </w:rPr>
              <w:t xml:space="preserve">aller </w:t>
            </w:r>
            <w:r w:rsidR="00852A5D">
              <w:rPr>
                <w:rFonts w:ascii="Tahoma" w:hAnsi="Tahoma" w:cs="Tahoma"/>
                <w:sz w:val="18"/>
                <w:szCs w:val="18"/>
              </w:rPr>
              <w:t>au-delà</w:t>
            </w:r>
            <w:r w:rsidR="006F3087">
              <w:rPr>
                <w:rFonts w:ascii="Tahoma" w:hAnsi="Tahoma" w:cs="Tahoma"/>
                <w:sz w:val="18"/>
                <w:szCs w:val="18"/>
              </w:rPr>
              <w:t xml:space="preserve"> de ses propres capacités.</w:t>
            </w:r>
          </w:p>
          <w:p w:rsidR="00D37EFB" w:rsidRPr="003E6F9B" w:rsidRDefault="00E674A1" w:rsidP="006F3087">
            <w:pPr>
              <w:jc w:val="both"/>
              <w:rPr>
                <w:rStyle w:val="apple-style-span"/>
                <w:b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Bien</w:t>
            </w:r>
            <w:r w:rsidR="006F3087">
              <w:rPr>
                <w:rFonts w:ascii="Tahoma" w:hAnsi="Tahoma" w:cs="Tahoma"/>
                <w:sz w:val="18"/>
                <w:szCs w:val="18"/>
              </w:rPr>
              <w:t xml:space="preserve"> préparer son enchaînement avant de le présenter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37EFB" w:rsidRPr="00B50977" w:rsidRDefault="006F3087" w:rsidP="00D37EFB">
            <w:pPr>
              <w:rPr>
                <w:rStyle w:val="apple-style-span"/>
                <w:b/>
                <w:color w:val="000000"/>
                <w:sz w:val="20"/>
                <w:szCs w:val="20"/>
              </w:rPr>
            </w:pPr>
            <w:r>
              <w:object w:dxaOrig="4950" w:dyaOrig="4920">
                <v:shape id="_x0000_i1026" type="#_x0000_t75" style="width:183.8pt;height:182.95pt" o:ole="">
                  <v:imagedata r:id="rId10" o:title=""/>
                </v:shape>
                <o:OLEObject Type="Embed" ProgID="PBrush" ShapeID="_x0000_i1026" DrawAspect="Content" ObjectID="_1617651763" r:id="rId11"/>
              </w:objec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6F3087" w:rsidRPr="006F3087" w:rsidRDefault="006F3087" w:rsidP="006F3087">
            <w:pPr>
              <w:jc w:val="center"/>
              <w:rPr>
                <w:rStyle w:val="apple-style-span"/>
                <w:bCs/>
                <w:color w:val="000000"/>
              </w:rPr>
            </w:pPr>
            <w:r w:rsidRPr="006F3087">
              <w:rPr>
                <w:rStyle w:val="apple-style-span"/>
                <w:bCs/>
                <w:color w:val="000000"/>
              </w:rPr>
              <w:t>produire des éléments gymniques et les enchaîner tout en respectant ses propres capacités physiques afin de produire un mini enchaînement.</w:t>
            </w:r>
          </w:p>
          <w:p w:rsidR="00D37EFB" w:rsidRPr="003E6F9B" w:rsidRDefault="00D37EFB" w:rsidP="006F3087">
            <w:pPr>
              <w:jc w:val="center"/>
              <w:rPr>
                <w:rStyle w:val="apple-style-span"/>
                <w:b/>
                <w:i/>
                <w:iCs/>
                <w:color w:val="000000"/>
              </w:rPr>
            </w:pPr>
          </w:p>
        </w:tc>
        <w:tc>
          <w:tcPr>
            <w:tcW w:w="2126" w:type="dxa"/>
            <w:gridSpan w:val="2"/>
            <w:shd w:val="clear" w:color="auto" w:fill="FFFFFF"/>
          </w:tcPr>
          <w:p w:rsidR="00D37EFB" w:rsidRDefault="00D37EFB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9040BA" w:rsidRDefault="009040BA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480D63" w:rsidRDefault="00480D63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480D63" w:rsidRDefault="00480D63" w:rsidP="00480D6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22"/>
                <w:szCs w:val="22"/>
              </w:rPr>
              <w:sym w:font="Wingdings" w:char="F0F0"/>
            </w:r>
            <w:r>
              <w:rPr>
                <w:rFonts w:ascii="Tahoma" w:hAnsi="Tahoma" w:cs="Tahoma"/>
                <w:sz w:val="18"/>
                <w:szCs w:val="18"/>
              </w:rPr>
              <w:t xml:space="preserve"> Etre organisé pendant la séance </w:t>
            </w:r>
          </w:p>
          <w:p w:rsidR="00480D63" w:rsidRDefault="00480D63" w:rsidP="00480D63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480D63" w:rsidRDefault="00480D63" w:rsidP="00480D63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480D63" w:rsidRPr="003E6F9B" w:rsidRDefault="00480D63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</w:tc>
      </w:tr>
      <w:tr w:rsidR="006F3087" w:rsidRPr="00805620" w:rsidTr="00DA42CB">
        <w:trPr>
          <w:cantSplit/>
          <w:trHeight w:val="1112"/>
        </w:trPr>
        <w:tc>
          <w:tcPr>
            <w:tcW w:w="637" w:type="dxa"/>
            <w:shd w:val="clear" w:color="auto" w:fill="FFFFFF"/>
            <w:textDirection w:val="btLr"/>
          </w:tcPr>
          <w:p w:rsidR="006F3087" w:rsidRPr="0067455F" w:rsidRDefault="006F3087" w:rsidP="00D37EFB">
            <w:pPr>
              <w:ind w:right="113" w:hanging="142"/>
              <w:jc w:val="center"/>
              <w:rPr>
                <w:b/>
                <w:bCs/>
                <w:sz w:val="28"/>
                <w:szCs w:val="20"/>
              </w:rPr>
            </w:pPr>
            <w:r w:rsidRPr="0067455F">
              <w:rPr>
                <w:b/>
                <w:bCs/>
                <w:sz w:val="28"/>
                <w:szCs w:val="20"/>
              </w:rPr>
              <w:t>Finale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6F3087" w:rsidRPr="0067455F" w:rsidRDefault="006F3087" w:rsidP="00D37EFB">
            <w:pPr>
              <w:ind w:right="113" w:hanging="142"/>
              <w:jc w:val="center"/>
              <w:rPr>
                <w:b/>
                <w:bCs/>
                <w:sz w:val="28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5 à 10 min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6F3087" w:rsidRPr="00386405" w:rsidRDefault="006F3087" w:rsidP="00827182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-Retour au calme.</w:t>
            </w:r>
          </w:p>
          <w:p w:rsidR="006F3087" w:rsidRPr="00386405" w:rsidRDefault="006F3087" w:rsidP="00827182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-Bilan général de la séance.</w:t>
            </w:r>
          </w:p>
          <w:p w:rsidR="006F3087" w:rsidRPr="00386405" w:rsidRDefault="006F3087" w:rsidP="00827182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Le meilleur moyen pour s’assurer de la bonne réception d’une information est d’interroger le récepteur.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6F3087" w:rsidRPr="00386405" w:rsidRDefault="006F3087" w:rsidP="00827182">
            <w:pPr>
              <w:rPr>
                <w:sz w:val="22"/>
                <w:szCs w:val="22"/>
              </w:rPr>
            </w:pPr>
            <w:r>
              <w:object w:dxaOrig="2070" w:dyaOrig="990">
                <v:shape id="_x0000_i1027" type="#_x0000_t75" style="width:104.2pt;height:50pt" o:ole="">
                  <v:imagedata r:id="rId12" o:title=""/>
                </v:shape>
                <o:OLEObject Type="Embed" ProgID="PBrush" ShapeID="_x0000_i1027" DrawAspect="Content" ObjectID="_1617651764" r:id="rId13"/>
              </w:object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6F3087" w:rsidRPr="00386405" w:rsidRDefault="006F3087" w:rsidP="00827182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Avoir des feed-back des élèves.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6F3087" w:rsidRDefault="006F3087" w:rsidP="00827182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 xml:space="preserve">Participation des </w:t>
            </w:r>
          </w:p>
          <w:p w:rsidR="006F3087" w:rsidRDefault="006F3087" w:rsidP="00827182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élèves aux</w:t>
            </w:r>
          </w:p>
          <w:p w:rsidR="006F3087" w:rsidRPr="00386405" w:rsidRDefault="006F3087" w:rsidP="00827182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 xml:space="preserve"> questions/réponses</w:t>
            </w:r>
          </w:p>
        </w:tc>
      </w:tr>
    </w:tbl>
    <w:p w:rsidR="00EE1BD7" w:rsidRPr="00D63B39" w:rsidRDefault="00EE1BD7" w:rsidP="00D63B39"/>
    <w:sectPr w:rsidR="00EE1BD7" w:rsidRPr="00D63B39" w:rsidSect="00BD6770">
      <w:headerReference w:type="default" r:id="rId14"/>
      <w:pgSz w:w="16838" w:h="11906" w:orient="landscape"/>
      <w:pgMar w:top="1134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1F9" w:rsidRDefault="002511F9" w:rsidP="00B628EF">
      <w:r>
        <w:separator/>
      </w:r>
    </w:p>
  </w:endnote>
  <w:endnote w:type="continuationSeparator" w:id="1">
    <w:p w:rsidR="002511F9" w:rsidRDefault="002511F9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1F9" w:rsidRDefault="002511F9" w:rsidP="00B628EF">
      <w:r>
        <w:separator/>
      </w:r>
    </w:p>
  </w:footnote>
  <w:footnote w:type="continuationSeparator" w:id="1">
    <w:p w:rsidR="002511F9" w:rsidRDefault="002511F9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904" w:rsidRDefault="00E22904" w:rsidP="0066187E">
    <w:pPr>
      <w:pStyle w:val="En-tte"/>
      <w:tabs>
        <w:tab w:val="clear" w:pos="4536"/>
        <w:tab w:val="clear" w:pos="9072"/>
        <w:tab w:val="left" w:pos="11655"/>
      </w:tabs>
    </w:pPr>
  </w:p>
  <w:p w:rsidR="00E22904" w:rsidRPr="00D87325" w:rsidRDefault="00E22904" w:rsidP="0066187E">
    <w:pPr>
      <w:pStyle w:val="En-tte"/>
      <w:tabs>
        <w:tab w:val="clear" w:pos="4536"/>
        <w:tab w:val="clear" w:pos="9072"/>
        <w:tab w:val="left" w:pos="11655"/>
      </w:tabs>
      <w:rPr>
        <w:b/>
      </w:rPr>
    </w:pPr>
  </w:p>
  <w:p w:rsidR="00E22904" w:rsidRPr="00D87325" w:rsidRDefault="00480D63" w:rsidP="00191EF0">
    <w:pPr>
      <w:pStyle w:val="En-tte"/>
      <w:tabs>
        <w:tab w:val="clear" w:pos="4536"/>
        <w:tab w:val="clear" w:pos="9072"/>
        <w:tab w:val="left" w:pos="11655"/>
      </w:tabs>
      <w:jc w:val="center"/>
      <w:rPr>
        <w:b/>
      </w:rPr>
    </w:pPr>
    <w:r w:rsidRPr="00D87325">
      <w:rPr>
        <w:b/>
        <w:sz w:val="28"/>
        <w:szCs w:val="28"/>
      </w:rPr>
      <w:t>Fiche de préparation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>
    <w:nsid w:val="1A2126DC"/>
    <w:multiLevelType w:val="hybridMultilevel"/>
    <w:tmpl w:val="ECEA4D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01003"/>
    <w:multiLevelType w:val="hybridMultilevel"/>
    <w:tmpl w:val="1BD2A8D6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347C8C"/>
    <w:multiLevelType w:val="hybridMultilevel"/>
    <w:tmpl w:val="24C6325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517C31"/>
    <w:multiLevelType w:val="hybridMultilevel"/>
    <w:tmpl w:val="58D689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C1E4F95"/>
    <w:multiLevelType w:val="hybridMultilevel"/>
    <w:tmpl w:val="7E248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"/>
  </w:num>
  <w:num w:numId="5">
    <w:abstractNumId w:val="14"/>
  </w:num>
  <w:num w:numId="6">
    <w:abstractNumId w:val="2"/>
  </w:num>
  <w:num w:numId="7">
    <w:abstractNumId w:val="12"/>
  </w:num>
  <w:num w:numId="8">
    <w:abstractNumId w:val="7"/>
  </w:num>
  <w:num w:numId="9">
    <w:abstractNumId w:val="0"/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3"/>
  </w:num>
  <w:num w:numId="13">
    <w:abstractNumId w:val="13"/>
  </w:num>
  <w:num w:numId="14">
    <w:abstractNumId w:val="16"/>
  </w:num>
  <w:num w:numId="15">
    <w:abstractNumId w:val="4"/>
  </w:num>
  <w:num w:numId="16">
    <w:abstractNumId w:val="9"/>
  </w:num>
  <w:num w:numId="17">
    <w:abstractNumId w:val="6"/>
  </w:num>
  <w:num w:numId="18">
    <w:abstractNumId w:val="15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480D63"/>
    <w:rsid w:val="000126FA"/>
    <w:rsid w:val="00013491"/>
    <w:rsid w:val="0002487C"/>
    <w:rsid w:val="00043CE7"/>
    <w:rsid w:val="00050A07"/>
    <w:rsid w:val="000568F9"/>
    <w:rsid w:val="00061D75"/>
    <w:rsid w:val="0006201C"/>
    <w:rsid w:val="0007593F"/>
    <w:rsid w:val="000802C9"/>
    <w:rsid w:val="00083A41"/>
    <w:rsid w:val="00083ECE"/>
    <w:rsid w:val="0008498E"/>
    <w:rsid w:val="000B5C79"/>
    <w:rsid w:val="000C3691"/>
    <w:rsid w:val="000C7A7F"/>
    <w:rsid w:val="000D06AD"/>
    <w:rsid w:val="000D14DD"/>
    <w:rsid w:val="000D6398"/>
    <w:rsid w:val="000D6D5E"/>
    <w:rsid w:val="000E17D8"/>
    <w:rsid w:val="000E54B3"/>
    <w:rsid w:val="000E7F41"/>
    <w:rsid w:val="000F46DF"/>
    <w:rsid w:val="000F6437"/>
    <w:rsid w:val="000F791D"/>
    <w:rsid w:val="00104E97"/>
    <w:rsid w:val="001125F8"/>
    <w:rsid w:val="00113A36"/>
    <w:rsid w:val="00121E60"/>
    <w:rsid w:val="00131E30"/>
    <w:rsid w:val="0013297A"/>
    <w:rsid w:val="001333DF"/>
    <w:rsid w:val="00133C0C"/>
    <w:rsid w:val="001544DB"/>
    <w:rsid w:val="00161B71"/>
    <w:rsid w:val="0017223D"/>
    <w:rsid w:val="00173820"/>
    <w:rsid w:val="00191EF0"/>
    <w:rsid w:val="00192DCC"/>
    <w:rsid w:val="00193BEC"/>
    <w:rsid w:val="0019472E"/>
    <w:rsid w:val="0019506D"/>
    <w:rsid w:val="001A484E"/>
    <w:rsid w:val="001A602C"/>
    <w:rsid w:val="001C1A0C"/>
    <w:rsid w:val="001D430D"/>
    <w:rsid w:val="001D4F49"/>
    <w:rsid w:val="001D7478"/>
    <w:rsid w:val="001F39C2"/>
    <w:rsid w:val="001F5579"/>
    <w:rsid w:val="001F6E58"/>
    <w:rsid w:val="00202D0E"/>
    <w:rsid w:val="00206E05"/>
    <w:rsid w:val="002203BD"/>
    <w:rsid w:val="00235696"/>
    <w:rsid w:val="002454CD"/>
    <w:rsid w:val="0024660C"/>
    <w:rsid w:val="002511F9"/>
    <w:rsid w:val="00257623"/>
    <w:rsid w:val="002578E3"/>
    <w:rsid w:val="00257E0B"/>
    <w:rsid w:val="00266E43"/>
    <w:rsid w:val="00270D31"/>
    <w:rsid w:val="00272542"/>
    <w:rsid w:val="0027570C"/>
    <w:rsid w:val="0027732E"/>
    <w:rsid w:val="002806A3"/>
    <w:rsid w:val="00281211"/>
    <w:rsid w:val="0028143A"/>
    <w:rsid w:val="00296F15"/>
    <w:rsid w:val="00297F9B"/>
    <w:rsid w:val="002A5BA4"/>
    <w:rsid w:val="002B28B1"/>
    <w:rsid w:val="002B4E98"/>
    <w:rsid w:val="002C10B9"/>
    <w:rsid w:val="002C3FCA"/>
    <w:rsid w:val="002C7F6E"/>
    <w:rsid w:val="002D01FD"/>
    <w:rsid w:val="002D0E44"/>
    <w:rsid w:val="002D7A28"/>
    <w:rsid w:val="002E3106"/>
    <w:rsid w:val="00307B8D"/>
    <w:rsid w:val="003116C5"/>
    <w:rsid w:val="00312266"/>
    <w:rsid w:val="003134D1"/>
    <w:rsid w:val="00316426"/>
    <w:rsid w:val="003174A0"/>
    <w:rsid w:val="003233D5"/>
    <w:rsid w:val="003556CB"/>
    <w:rsid w:val="003573D9"/>
    <w:rsid w:val="00365708"/>
    <w:rsid w:val="00365BE0"/>
    <w:rsid w:val="003800A4"/>
    <w:rsid w:val="0038180D"/>
    <w:rsid w:val="00392EA7"/>
    <w:rsid w:val="00393241"/>
    <w:rsid w:val="003A1943"/>
    <w:rsid w:val="003A7CEF"/>
    <w:rsid w:val="003C74D2"/>
    <w:rsid w:val="003D78D1"/>
    <w:rsid w:val="003E04DC"/>
    <w:rsid w:val="003E2AE8"/>
    <w:rsid w:val="003E6F9B"/>
    <w:rsid w:val="003F3574"/>
    <w:rsid w:val="003F5020"/>
    <w:rsid w:val="003F6A31"/>
    <w:rsid w:val="00405D47"/>
    <w:rsid w:val="00441607"/>
    <w:rsid w:val="004476E9"/>
    <w:rsid w:val="0045686D"/>
    <w:rsid w:val="00462006"/>
    <w:rsid w:val="00463E32"/>
    <w:rsid w:val="00465BBD"/>
    <w:rsid w:val="00480D63"/>
    <w:rsid w:val="00485007"/>
    <w:rsid w:val="00494532"/>
    <w:rsid w:val="004A0964"/>
    <w:rsid w:val="004A6D5B"/>
    <w:rsid w:val="004B42D3"/>
    <w:rsid w:val="004C41A1"/>
    <w:rsid w:val="004D6112"/>
    <w:rsid w:val="004D7314"/>
    <w:rsid w:val="004E4205"/>
    <w:rsid w:val="004F0CDD"/>
    <w:rsid w:val="004F2D27"/>
    <w:rsid w:val="004F3813"/>
    <w:rsid w:val="004F6B69"/>
    <w:rsid w:val="00506735"/>
    <w:rsid w:val="0051090F"/>
    <w:rsid w:val="005115F6"/>
    <w:rsid w:val="00512A85"/>
    <w:rsid w:val="00514A22"/>
    <w:rsid w:val="0051524F"/>
    <w:rsid w:val="00517565"/>
    <w:rsid w:val="00517E42"/>
    <w:rsid w:val="005208C6"/>
    <w:rsid w:val="00522A9A"/>
    <w:rsid w:val="005244ED"/>
    <w:rsid w:val="00531406"/>
    <w:rsid w:val="00546BF4"/>
    <w:rsid w:val="005472A0"/>
    <w:rsid w:val="0055748B"/>
    <w:rsid w:val="00566019"/>
    <w:rsid w:val="00567C59"/>
    <w:rsid w:val="00570B7E"/>
    <w:rsid w:val="005745CE"/>
    <w:rsid w:val="00585009"/>
    <w:rsid w:val="005902E0"/>
    <w:rsid w:val="005967AB"/>
    <w:rsid w:val="005A7BD6"/>
    <w:rsid w:val="005B4B69"/>
    <w:rsid w:val="005B75FF"/>
    <w:rsid w:val="005C5140"/>
    <w:rsid w:val="005C66CC"/>
    <w:rsid w:val="005D2DCE"/>
    <w:rsid w:val="005E0742"/>
    <w:rsid w:val="005E1636"/>
    <w:rsid w:val="005E1CEE"/>
    <w:rsid w:val="005E56DF"/>
    <w:rsid w:val="005E5A3F"/>
    <w:rsid w:val="006055E0"/>
    <w:rsid w:val="00620F50"/>
    <w:rsid w:val="00624762"/>
    <w:rsid w:val="006258A7"/>
    <w:rsid w:val="00631B49"/>
    <w:rsid w:val="00634603"/>
    <w:rsid w:val="006353B8"/>
    <w:rsid w:val="006374CA"/>
    <w:rsid w:val="00637DB8"/>
    <w:rsid w:val="00644FB4"/>
    <w:rsid w:val="00657A59"/>
    <w:rsid w:val="0066187E"/>
    <w:rsid w:val="00667D34"/>
    <w:rsid w:val="00672573"/>
    <w:rsid w:val="0067455F"/>
    <w:rsid w:val="006779BE"/>
    <w:rsid w:val="00677F28"/>
    <w:rsid w:val="00683101"/>
    <w:rsid w:val="00694608"/>
    <w:rsid w:val="006A1DEB"/>
    <w:rsid w:val="006A5954"/>
    <w:rsid w:val="006B057E"/>
    <w:rsid w:val="006B4C6F"/>
    <w:rsid w:val="006C170D"/>
    <w:rsid w:val="006C3973"/>
    <w:rsid w:val="006C66A1"/>
    <w:rsid w:val="006D1FF3"/>
    <w:rsid w:val="006D2355"/>
    <w:rsid w:val="006D41B7"/>
    <w:rsid w:val="006E13E9"/>
    <w:rsid w:val="006E61A8"/>
    <w:rsid w:val="006F3087"/>
    <w:rsid w:val="006F68FC"/>
    <w:rsid w:val="007001FC"/>
    <w:rsid w:val="00703430"/>
    <w:rsid w:val="007118C5"/>
    <w:rsid w:val="00731ED0"/>
    <w:rsid w:val="00734D6A"/>
    <w:rsid w:val="007529A9"/>
    <w:rsid w:val="00753727"/>
    <w:rsid w:val="00766372"/>
    <w:rsid w:val="0078415E"/>
    <w:rsid w:val="00786C11"/>
    <w:rsid w:val="007929F1"/>
    <w:rsid w:val="00797330"/>
    <w:rsid w:val="007A5477"/>
    <w:rsid w:val="007A751E"/>
    <w:rsid w:val="007B6BF2"/>
    <w:rsid w:val="007C05E1"/>
    <w:rsid w:val="007D0ADA"/>
    <w:rsid w:val="007D7CB7"/>
    <w:rsid w:val="007E635A"/>
    <w:rsid w:val="007F143F"/>
    <w:rsid w:val="007F54C7"/>
    <w:rsid w:val="007F67A4"/>
    <w:rsid w:val="00804732"/>
    <w:rsid w:val="00814CBA"/>
    <w:rsid w:val="00815CEA"/>
    <w:rsid w:val="00816D44"/>
    <w:rsid w:val="00816F0B"/>
    <w:rsid w:val="00821C54"/>
    <w:rsid w:val="00834540"/>
    <w:rsid w:val="00834C69"/>
    <w:rsid w:val="00837B38"/>
    <w:rsid w:val="00841065"/>
    <w:rsid w:val="0084365E"/>
    <w:rsid w:val="00843F02"/>
    <w:rsid w:val="00846225"/>
    <w:rsid w:val="00851C9F"/>
    <w:rsid w:val="00852A5D"/>
    <w:rsid w:val="00864B2C"/>
    <w:rsid w:val="0086599A"/>
    <w:rsid w:val="00866DCA"/>
    <w:rsid w:val="00867469"/>
    <w:rsid w:val="00885DB8"/>
    <w:rsid w:val="0088676F"/>
    <w:rsid w:val="008868B3"/>
    <w:rsid w:val="00890A06"/>
    <w:rsid w:val="00890B2D"/>
    <w:rsid w:val="008A6205"/>
    <w:rsid w:val="008F14DC"/>
    <w:rsid w:val="008F4C04"/>
    <w:rsid w:val="008F75B1"/>
    <w:rsid w:val="00900786"/>
    <w:rsid w:val="009040BA"/>
    <w:rsid w:val="00907FBF"/>
    <w:rsid w:val="009147CE"/>
    <w:rsid w:val="00920384"/>
    <w:rsid w:val="00922EF9"/>
    <w:rsid w:val="0093479C"/>
    <w:rsid w:val="00937983"/>
    <w:rsid w:val="00937B0B"/>
    <w:rsid w:val="0094588D"/>
    <w:rsid w:val="00960427"/>
    <w:rsid w:val="00974AB0"/>
    <w:rsid w:val="0097664F"/>
    <w:rsid w:val="009871E0"/>
    <w:rsid w:val="0099224A"/>
    <w:rsid w:val="00993362"/>
    <w:rsid w:val="00995436"/>
    <w:rsid w:val="00996003"/>
    <w:rsid w:val="009964A9"/>
    <w:rsid w:val="00997757"/>
    <w:rsid w:val="009A666B"/>
    <w:rsid w:val="009B0102"/>
    <w:rsid w:val="009B38CE"/>
    <w:rsid w:val="009B4D3F"/>
    <w:rsid w:val="009C2643"/>
    <w:rsid w:val="009C2EDC"/>
    <w:rsid w:val="009C3B7A"/>
    <w:rsid w:val="009C66B1"/>
    <w:rsid w:val="009D0C28"/>
    <w:rsid w:val="009D27D4"/>
    <w:rsid w:val="009D30D6"/>
    <w:rsid w:val="009D493F"/>
    <w:rsid w:val="009D6D81"/>
    <w:rsid w:val="009E2A6E"/>
    <w:rsid w:val="009E3FF2"/>
    <w:rsid w:val="009F359E"/>
    <w:rsid w:val="00A00E67"/>
    <w:rsid w:val="00A013C2"/>
    <w:rsid w:val="00A10B35"/>
    <w:rsid w:val="00A15E39"/>
    <w:rsid w:val="00A1630A"/>
    <w:rsid w:val="00A16324"/>
    <w:rsid w:val="00A16A0C"/>
    <w:rsid w:val="00A16A37"/>
    <w:rsid w:val="00A225FB"/>
    <w:rsid w:val="00A2367B"/>
    <w:rsid w:val="00A320CC"/>
    <w:rsid w:val="00A328B3"/>
    <w:rsid w:val="00A32E32"/>
    <w:rsid w:val="00A34272"/>
    <w:rsid w:val="00A40212"/>
    <w:rsid w:val="00A466FB"/>
    <w:rsid w:val="00A5731A"/>
    <w:rsid w:val="00A57BC1"/>
    <w:rsid w:val="00A75DE7"/>
    <w:rsid w:val="00A80EEC"/>
    <w:rsid w:val="00A8743E"/>
    <w:rsid w:val="00A93DDE"/>
    <w:rsid w:val="00A94877"/>
    <w:rsid w:val="00AA5296"/>
    <w:rsid w:val="00AB65E8"/>
    <w:rsid w:val="00AC7797"/>
    <w:rsid w:val="00AD2046"/>
    <w:rsid w:val="00AD25FE"/>
    <w:rsid w:val="00AE1702"/>
    <w:rsid w:val="00AF42F4"/>
    <w:rsid w:val="00AF6532"/>
    <w:rsid w:val="00B043E8"/>
    <w:rsid w:val="00B07D1A"/>
    <w:rsid w:val="00B10C53"/>
    <w:rsid w:val="00B237DE"/>
    <w:rsid w:val="00B25BF9"/>
    <w:rsid w:val="00B46E65"/>
    <w:rsid w:val="00B50977"/>
    <w:rsid w:val="00B628EF"/>
    <w:rsid w:val="00B634D6"/>
    <w:rsid w:val="00B679D9"/>
    <w:rsid w:val="00B8090E"/>
    <w:rsid w:val="00B81E3C"/>
    <w:rsid w:val="00B872B0"/>
    <w:rsid w:val="00BA5584"/>
    <w:rsid w:val="00BA76F7"/>
    <w:rsid w:val="00BA7C9A"/>
    <w:rsid w:val="00BB1B68"/>
    <w:rsid w:val="00BB5D2F"/>
    <w:rsid w:val="00BD6770"/>
    <w:rsid w:val="00BE5C70"/>
    <w:rsid w:val="00BE678F"/>
    <w:rsid w:val="00BF512F"/>
    <w:rsid w:val="00C010F3"/>
    <w:rsid w:val="00C01F3C"/>
    <w:rsid w:val="00C049E3"/>
    <w:rsid w:val="00C12AF7"/>
    <w:rsid w:val="00C12E0A"/>
    <w:rsid w:val="00C178E8"/>
    <w:rsid w:val="00C268B6"/>
    <w:rsid w:val="00C360D2"/>
    <w:rsid w:val="00C40BEA"/>
    <w:rsid w:val="00C41A5F"/>
    <w:rsid w:val="00C42812"/>
    <w:rsid w:val="00C4323F"/>
    <w:rsid w:val="00C567D6"/>
    <w:rsid w:val="00C57662"/>
    <w:rsid w:val="00C63079"/>
    <w:rsid w:val="00C63E80"/>
    <w:rsid w:val="00C653E6"/>
    <w:rsid w:val="00C66806"/>
    <w:rsid w:val="00C67950"/>
    <w:rsid w:val="00C73ADD"/>
    <w:rsid w:val="00C74422"/>
    <w:rsid w:val="00C90DE7"/>
    <w:rsid w:val="00C92E40"/>
    <w:rsid w:val="00C972FB"/>
    <w:rsid w:val="00CA1E61"/>
    <w:rsid w:val="00CB2D06"/>
    <w:rsid w:val="00CB3DAF"/>
    <w:rsid w:val="00CC22F1"/>
    <w:rsid w:val="00CD66FF"/>
    <w:rsid w:val="00CE19DC"/>
    <w:rsid w:val="00CF6AC7"/>
    <w:rsid w:val="00CF75DE"/>
    <w:rsid w:val="00D00188"/>
    <w:rsid w:val="00D00CB5"/>
    <w:rsid w:val="00D0493F"/>
    <w:rsid w:val="00D116D6"/>
    <w:rsid w:val="00D20C83"/>
    <w:rsid w:val="00D366D4"/>
    <w:rsid w:val="00D37EFB"/>
    <w:rsid w:val="00D46350"/>
    <w:rsid w:val="00D46A19"/>
    <w:rsid w:val="00D51251"/>
    <w:rsid w:val="00D5244B"/>
    <w:rsid w:val="00D57710"/>
    <w:rsid w:val="00D615D9"/>
    <w:rsid w:val="00D63B39"/>
    <w:rsid w:val="00D7315D"/>
    <w:rsid w:val="00D87325"/>
    <w:rsid w:val="00D925ED"/>
    <w:rsid w:val="00DA2190"/>
    <w:rsid w:val="00DA7264"/>
    <w:rsid w:val="00DB5ADD"/>
    <w:rsid w:val="00DB6D82"/>
    <w:rsid w:val="00DC51BD"/>
    <w:rsid w:val="00DD1408"/>
    <w:rsid w:val="00DD20A1"/>
    <w:rsid w:val="00DD4DAD"/>
    <w:rsid w:val="00DE2864"/>
    <w:rsid w:val="00DF7C15"/>
    <w:rsid w:val="00E00F8C"/>
    <w:rsid w:val="00E03B1F"/>
    <w:rsid w:val="00E053E7"/>
    <w:rsid w:val="00E13296"/>
    <w:rsid w:val="00E22904"/>
    <w:rsid w:val="00E25BA4"/>
    <w:rsid w:val="00E33AE0"/>
    <w:rsid w:val="00E3506D"/>
    <w:rsid w:val="00E357EB"/>
    <w:rsid w:val="00E424CC"/>
    <w:rsid w:val="00E649B3"/>
    <w:rsid w:val="00E674A1"/>
    <w:rsid w:val="00E776BC"/>
    <w:rsid w:val="00E77FBB"/>
    <w:rsid w:val="00E843D7"/>
    <w:rsid w:val="00E86443"/>
    <w:rsid w:val="00E87E2B"/>
    <w:rsid w:val="00E95D87"/>
    <w:rsid w:val="00E965EE"/>
    <w:rsid w:val="00EA6815"/>
    <w:rsid w:val="00EB4FE8"/>
    <w:rsid w:val="00EC70AE"/>
    <w:rsid w:val="00EC7968"/>
    <w:rsid w:val="00EE0A75"/>
    <w:rsid w:val="00EE1BD7"/>
    <w:rsid w:val="00EE69AC"/>
    <w:rsid w:val="00EF3267"/>
    <w:rsid w:val="00F00089"/>
    <w:rsid w:val="00F1192A"/>
    <w:rsid w:val="00F22C1B"/>
    <w:rsid w:val="00F25DEB"/>
    <w:rsid w:val="00F264C3"/>
    <w:rsid w:val="00F26B6B"/>
    <w:rsid w:val="00F31C9C"/>
    <w:rsid w:val="00F43D6D"/>
    <w:rsid w:val="00F440DC"/>
    <w:rsid w:val="00F53280"/>
    <w:rsid w:val="00F540BA"/>
    <w:rsid w:val="00F61936"/>
    <w:rsid w:val="00F66FB2"/>
    <w:rsid w:val="00F673E3"/>
    <w:rsid w:val="00F7060D"/>
    <w:rsid w:val="00F70E29"/>
    <w:rsid w:val="00F72993"/>
    <w:rsid w:val="00F823D6"/>
    <w:rsid w:val="00F926F4"/>
    <w:rsid w:val="00F969F7"/>
    <w:rsid w:val="00F9745D"/>
    <w:rsid w:val="00FA1A36"/>
    <w:rsid w:val="00FA6DCB"/>
    <w:rsid w:val="00FB7873"/>
    <w:rsid w:val="00FB7FFD"/>
    <w:rsid w:val="00FD093A"/>
    <w:rsid w:val="00FD0E78"/>
    <w:rsid w:val="00FE0260"/>
    <w:rsid w:val="00FF1248"/>
    <w:rsid w:val="00FF3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Policepardfaut"/>
    <w:rsid w:val="004416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TableWeb1">
    <w:name w:val="Table Web 1"/>
    <w:basedOn w:val="Table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DefaultParagraphFont"/>
    <w:rsid w:val="004416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PS\cycle%20gymnastique\cycle%20de%20gymnastique\cycle%20de%20gym%20ibourk\tc\Module%20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126B2-4539-4622-B083-EEEDDAC0C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Module d</Template>
  <TotalTime>1</TotalTime>
  <Pages>1</Pages>
  <Words>312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</cp:lastModifiedBy>
  <cp:revision>3</cp:revision>
  <cp:lastPrinted>2017-04-04T00:10:00Z</cp:lastPrinted>
  <dcterms:created xsi:type="dcterms:W3CDTF">2019-04-24T21:30:00Z</dcterms:created>
  <dcterms:modified xsi:type="dcterms:W3CDTF">2019-04-24T21:56:00Z</dcterms:modified>
</cp:coreProperties>
</file>